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F031" w14:textId="77777777" w:rsidR="002024C6" w:rsidRDefault="002024C6">
      <w:pPr>
        <w:pStyle w:val="BodyText"/>
      </w:pPr>
      <w:bookmarkStart w:id="0" w:name="_GoBack"/>
      <w:bookmarkEnd w:id="0"/>
    </w:p>
    <w:p w14:paraId="5D054970" w14:textId="77777777" w:rsidR="002024C6" w:rsidRDefault="002024C6">
      <w:pPr>
        <w:pStyle w:val="BodyText"/>
        <w:spacing w:before="10"/>
        <w:rPr>
          <w:sz w:val="25"/>
        </w:rPr>
      </w:pPr>
    </w:p>
    <w:p w14:paraId="2EDF2C07" w14:textId="40789466" w:rsidR="002024C6" w:rsidRPr="00DC511B" w:rsidRDefault="0058307F" w:rsidP="521829CE">
      <w:pPr>
        <w:spacing w:before="78"/>
        <w:ind w:left="1554"/>
        <w:rPr>
          <w:sz w:val="40"/>
          <w:szCs w:val="40"/>
        </w:rPr>
      </w:pPr>
      <w:r w:rsidRPr="00DC511B">
        <w:rPr>
          <w:noProof/>
          <w:sz w:val="40"/>
          <w:szCs w:val="40"/>
        </w:rPr>
        <mc:AlternateContent>
          <mc:Choice Requires="wps">
            <w:drawing>
              <wp:anchor distT="0" distB="0" distL="114300" distR="114300" simplePos="0" relativeHeight="503313320" behindDoc="1" locked="0" layoutInCell="1" allowOverlap="1" wp14:anchorId="7BDC74E6" wp14:editId="537D9E74">
                <wp:simplePos x="0" y="0"/>
                <wp:positionH relativeFrom="page">
                  <wp:posOffset>1469390</wp:posOffset>
                </wp:positionH>
                <wp:positionV relativeFrom="paragraph">
                  <wp:posOffset>402590</wp:posOffset>
                </wp:positionV>
                <wp:extent cx="518731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31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32pt" from="115.7pt,31.7pt" to="524.15pt,31.7pt" w14:anchorId="122B8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">
                <o:lock v:ext="edit" shapetype="f"/>
                <w10:wrap anchorx="page"/>
              </v:line>
            </w:pict>
          </mc:Fallback>
        </mc:AlternateContent>
      </w:r>
      <w:r w:rsidRPr="00DC511B">
        <w:rPr>
          <w:noProof/>
          <w:sz w:val="40"/>
          <w:szCs w:val="40"/>
        </w:rPr>
        <mc:AlternateContent>
          <mc:Choice Requires="wps">
            <w:drawing>
              <wp:anchor distT="0" distB="0" distL="114300" distR="114300" simplePos="0" relativeHeight="1048" behindDoc="0" locked="0" layoutInCell="1" allowOverlap="1" wp14:anchorId="1534AE92" wp14:editId="2119D622">
                <wp:simplePos x="0" y="0"/>
                <wp:positionH relativeFrom="page">
                  <wp:posOffset>548640</wp:posOffset>
                </wp:positionH>
                <wp:positionV relativeFrom="paragraph">
                  <wp:posOffset>-340360</wp:posOffset>
                </wp:positionV>
                <wp:extent cx="883920" cy="743585"/>
                <wp:effectExtent l="25400" t="25400" r="30480"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920" cy="743585"/>
                        </a:xfrm>
                        <a:prstGeom prst="rect">
                          <a:avLst/>
                        </a:prstGeom>
                        <a:solidFill>
                          <a:srgbClr val="003366"/>
                        </a:solidFill>
                        <a:ln w="63500">
                          <a:solidFill>
                            <a:srgbClr val="000000"/>
                          </a:solidFill>
                          <a:miter lim="800000"/>
                          <a:headEnd/>
                          <a:tailEnd/>
                        </a:ln>
                      </wps:spPr>
                      <wps:txbx>
                        <w:txbxContent>
                          <w:p w14:paraId="77388794" w14:textId="77777777" w:rsidR="002024C6" w:rsidRDefault="00E3683B">
                            <w:pPr>
                              <w:spacing w:before="55" w:line="1015" w:lineRule="exact"/>
                              <w:ind w:left="163"/>
                              <w:rPr>
                                <w:b/>
                                <w:sz w:val="96"/>
                              </w:rPr>
                            </w:pPr>
                            <w:r>
                              <w:rPr>
                                <w:b/>
                                <w:color w:val="FFFFFF"/>
                                <w:sz w:val="96"/>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4AE92" id="_x0000_t202" coordsize="21600,21600" o:spt="202" path="m,l,21600r21600,l21600,xe">
                <v:stroke joinstyle="miter"/>
                <v:path gradientshapeok="t" o:connecttype="rect"/>
              </v:shapetype>
              <v:shape id="Text Box 2" o:spid="_x0000_s1026" type="#_x0000_t202" style="position:absolute;left:0;text-align:left;margin-left:43.2pt;margin-top:-26.8pt;width:69.6pt;height:58.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" fillcolor="#036" strokeweight="5pt">
                <v:path arrowok="t"/>
                <v:textbox inset="0,0,0,0">
                  <w:txbxContent>
                    <w:p w14:paraId="77388794" w14:textId="77777777" w:rsidR="002024C6" w:rsidRDefault="00E3683B">
                      <w:pPr>
                        <w:spacing w:before="55" w:line="1015" w:lineRule="exact"/>
                        <w:ind w:left="163"/>
                        <w:rPr>
                          <w:b/>
                          <w:sz w:val="96"/>
                        </w:rPr>
                      </w:pPr>
                      <w:r>
                        <w:rPr>
                          <w:b/>
                          <w:color w:val="FFFFFF"/>
                          <w:sz w:val="96"/>
                        </w:rPr>
                        <w:t>W</w:t>
                      </w:r>
                    </w:p>
                  </w:txbxContent>
                </v:textbox>
                <w10:wrap anchorx="page"/>
              </v:shape>
            </w:pict>
          </mc:Fallback>
        </mc:AlternateContent>
      </w:r>
      <w:r w:rsidR="00E3683B" w:rsidRPr="00DC511B">
        <w:rPr>
          <w:sz w:val="40"/>
          <w:szCs w:val="40"/>
        </w:rPr>
        <w:t>Wildorado Independent School District</w:t>
      </w:r>
    </w:p>
    <w:p w14:paraId="58593218" w14:textId="77777777" w:rsidR="00DC511B" w:rsidRPr="00DC511B" w:rsidRDefault="00DC511B" w:rsidP="00E9403A">
      <w:pPr>
        <w:spacing w:line="360" w:lineRule="auto"/>
        <w:jc w:val="center"/>
        <w:rPr>
          <w:sz w:val="20"/>
          <w:szCs w:val="20"/>
          <w:highlight w:val="yellow"/>
        </w:rPr>
      </w:pPr>
    </w:p>
    <w:p w14:paraId="34C5B280" w14:textId="77777777" w:rsidR="00DC511B" w:rsidRDefault="00DC511B" w:rsidP="00E9403A">
      <w:pPr>
        <w:spacing w:line="360" w:lineRule="auto"/>
        <w:jc w:val="center"/>
        <w:rPr>
          <w:rFonts w:cstheme="minorHAnsi"/>
          <w:sz w:val="20"/>
          <w:szCs w:val="20"/>
        </w:rPr>
      </w:pPr>
    </w:p>
    <w:p w14:paraId="720B993A" w14:textId="484C5E2D" w:rsidR="00E9403A" w:rsidRPr="00DC511B" w:rsidRDefault="00E9403A" w:rsidP="00E9403A">
      <w:pPr>
        <w:spacing w:line="360" w:lineRule="auto"/>
        <w:jc w:val="center"/>
        <w:rPr>
          <w:rFonts w:cstheme="minorHAnsi"/>
          <w:sz w:val="20"/>
          <w:szCs w:val="20"/>
        </w:rPr>
      </w:pPr>
      <w:r w:rsidRPr="00DC511B">
        <w:rPr>
          <w:rFonts w:cstheme="minorHAnsi"/>
          <w:sz w:val="20"/>
          <w:szCs w:val="20"/>
        </w:rPr>
        <w:t xml:space="preserve">NOTIFICATION OF CONFIRMED </w:t>
      </w:r>
      <w:r w:rsidR="00DC511B" w:rsidRPr="00DC511B">
        <w:rPr>
          <w:rFonts w:cstheme="minorHAnsi"/>
          <w:sz w:val="20"/>
          <w:szCs w:val="20"/>
        </w:rPr>
        <w:t xml:space="preserve">PROBABLE/POSITIVE </w:t>
      </w:r>
      <w:r w:rsidRPr="00DC511B">
        <w:rPr>
          <w:rFonts w:cstheme="minorHAnsi"/>
          <w:sz w:val="20"/>
          <w:szCs w:val="20"/>
        </w:rPr>
        <w:t>COVID-19 CASE ON CAMPUS</w:t>
      </w:r>
    </w:p>
    <w:p w14:paraId="690762F0" w14:textId="77777777" w:rsidR="00E9403A" w:rsidRPr="00DC511B" w:rsidRDefault="00E9403A" w:rsidP="00E9403A">
      <w:pPr>
        <w:contextualSpacing/>
        <w:rPr>
          <w:rFonts w:cstheme="minorHAnsi"/>
          <w:sz w:val="20"/>
          <w:szCs w:val="20"/>
        </w:rPr>
      </w:pPr>
    </w:p>
    <w:p w14:paraId="1946A653" w14:textId="77777777" w:rsidR="00DC511B" w:rsidRDefault="00DC511B" w:rsidP="00E9403A">
      <w:pPr>
        <w:contextualSpacing/>
        <w:rPr>
          <w:rFonts w:cstheme="minorHAnsi"/>
          <w:sz w:val="20"/>
          <w:szCs w:val="20"/>
        </w:rPr>
      </w:pPr>
    </w:p>
    <w:p w14:paraId="5B6B7FA1" w14:textId="59AE92E8" w:rsidR="00E9403A" w:rsidRPr="00DC511B" w:rsidRDefault="00E9403A" w:rsidP="00E9403A">
      <w:pPr>
        <w:contextualSpacing/>
        <w:rPr>
          <w:rFonts w:cstheme="minorHAnsi"/>
          <w:sz w:val="20"/>
          <w:szCs w:val="20"/>
        </w:rPr>
      </w:pPr>
      <w:r w:rsidRPr="00DC511B">
        <w:rPr>
          <w:rFonts w:cstheme="minorHAnsi"/>
          <w:sz w:val="20"/>
          <w:szCs w:val="20"/>
        </w:rPr>
        <w:t>Dear Parent/Guardian,</w:t>
      </w:r>
    </w:p>
    <w:p w14:paraId="460C39A6" w14:textId="77777777" w:rsidR="00E9403A" w:rsidRPr="00DC511B" w:rsidRDefault="00E9403A" w:rsidP="00E9403A">
      <w:pPr>
        <w:rPr>
          <w:rFonts w:cstheme="minorHAnsi"/>
          <w:sz w:val="20"/>
          <w:szCs w:val="20"/>
        </w:rPr>
      </w:pPr>
    </w:p>
    <w:p w14:paraId="5E0C804D" w14:textId="5E09832B" w:rsidR="00E9403A" w:rsidRPr="00DC511B" w:rsidRDefault="00E9403A" w:rsidP="00E9403A">
      <w:pPr>
        <w:rPr>
          <w:rFonts w:cstheme="minorHAnsi"/>
          <w:sz w:val="20"/>
          <w:szCs w:val="20"/>
        </w:rPr>
      </w:pPr>
      <w:r w:rsidRPr="00DC511B">
        <w:rPr>
          <w:rFonts w:cstheme="minorHAnsi"/>
          <w:sz w:val="20"/>
          <w:szCs w:val="20"/>
        </w:rPr>
        <w:t xml:space="preserve">In keeping with Wildorado ISD’s practices to respond to COVID-19, we are notifying all student families that either a STUDENT/STAFF MEMBER/VISITOR who was lab-confirmed to be a probable/positive case of COVID-19 was present on the campus on October </w:t>
      </w:r>
      <w:r w:rsidR="00445CCE">
        <w:rPr>
          <w:rFonts w:cstheme="minorHAnsi"/>
          <w:sz w:val="20"/>
          <w:szCs w:val="20"/>
        </w:rPr>
        <w:t>5</w:t>
      </w:r>
      <w:r w:rsidRPr="00DC511B">
        <w:rPr>
          <w:rFonts w:cstheme="minorHAnsi"/>
          <w:sz w:val="20"/>
          <w:szCs w:val="20"/>
        </w:rPr>
        <w:t>, 2020.</w:t>
      </w:r>
      <w:r w:rsidRPr="00DC511B">
        <w:rPr>
          <w:sz w:val="20"/>
          <w:szCs w:val="20"/>
        </w:rPr>
        <w:t xml:space="preserve"> </w:t>
      </w:r>
      <w:r w:rsidR="000B543E" w:rsidRPr="00DC511B">
        <w:rPr>
          <w:sz w:val="20"/>
          <w:szCs w:val="20"/>
        </w:rPr>
        <w:t xml:space="preserve">The individual has not been on campus since we received notice.  </w:t>
      </w:r>
      <w:r w:rsidRPr="00DC511B">
        <w:rPr>
          <w:sz w:val="20"/>
          <w:szCs w:val="20"/>
        </w:rPr>
        <w:t xml:space="preserve">Due to privacy requirements, we will not be releasing the name of the individual or details that may identify him or her. </w:t>
      </w:r>
    </w:p>
    <w:p w14:paraId="20A2F280" w14:textId="77777777" w:rsidR="00E9403A" w:rsidRPr="00DC511B" w:rsidRDefault="00E9403A" w:rsidP="00E9403A">
      <w:pPr>
        <w:rPr>
          <w:rFonts w:cstheme="minorHAnsi"/>
          <w:sz w:val="20"/>
          <w:szCs w:val="20"/>
        </w:rPr>
      </w:pPr>
    </w:p>
    <w:p w14:paraId="46339668" w14:textId="2EC3D404" w:rsidR="00E9403A" w:rsidRPr="00DC511B" w:rsidRDefault="000B543E" w:rsidP="00E9403A">
      <w:pPr>
        <w:rPr>
          <w:sz w:val="20"/>
          <w:szCs w:val="20"/>
        </w:rPr>
      </w:pPr>
      <w:r w:rsidRPr="00DC511B">
        <w:rPr>
          <w:sz w:val="20"/>
          <w:szCs w:val="20"/>
        </w:rPr>
        <w:t xml:space="preserve">We are working closely with the local health department regarding this situation.  </w:t>
      </w:r>
      <w:r w:rsidR="00E9403A" w:rsidRPr="00DC511B">
        <w:rPr>
          <w:sz w:val="20"/>
          <w:szCs w:val="20"/>
        </w:rPr>
        <w:t xml:space="preserve">The local health department has begun a case investigation and will contact any individuals determined to be in close contact with the probable/positive infected </w:t>
      </w:r>
      <w:r w:rsidR="00E9403A" w:rsidRPr="00DC511B">
        <w:rPr>
          <w:sz w:val="20"/>
          <w:szCs w:val="20"/>
        </w:rPr>
        <w:lastRenderedPageBreak/>
        <w:t>individual.  Students and/or staff that came into close contact will be notified if the need is so determined by the</w:t>
      </w:r>
      <w:r w:rsidR="00E9403A" w:rsidRPr="00DC511B">
        <w:rPr>
          <w:color w:val="3D3D3E"/>
          <w:sz w:val="20"/>
          <w:szCs w:val="20"/>
          <w:shd w:val="clear" w:color="auto" w:fill="FFFFFF"/>
        </w:rPr>
        <w:t xml:space="preserve"> Texas Department of State Health Services (DSHS)</w:t>
      </w:r>
      <w:r w:rsidR="00E9403A" w:rsidRPr="00DC511B">
        <w:rPr>
          <w:sz w:val="20"/>
          <w:szCs w:val="20"/>
        </w:rPr>
        <w:t xml:space="preserve">.  The individual determined to have been a probable/positive for infection will remain off campus </w:t>
      </w:r>
      <w:r w:rsidR="00DC511B">
        <w:rPr>
          <w:sz w:val="20"/>
          <w:szCs w:val="20"/>
        </w:rPr>
        <w:t>to</w:t>
      </w:r>
      <w:r w:rsidR="00E9403A" w:rsidRPr="00DC511B">
        <w:rPr>
          <w:sz w:val="20"/>
          <w:szCs w:val="20"/>
        </w:rPr>
        <w:t xml:space="preserve"> quarantine so that there will not be any further possible spread</w:t>
      </w:r>
      <w:r w:rsidR="00DC511B">
        <w:rPr>
          <w:sz w:val="20"/>
          <w:szCs w:val="20"/>
        </w:rPr>
        <w:t xml:space="preserve">.  </w:t>
      </w:r>
      <w:r w:rsidR="00E9403A" w:rsidRPr="00DC511B">
        <w:rPr>
          <w:rFonts w:cstheme="minorHAnsi"/>
          <w:sz w:val="20"/>
          <w:szCs w:val="20"/>
        </w:rPr>
        <w:t xml:space="preserve">We will keep you apprised of further updates </w:t>
      </w:r>
      <w:r w:rsidR="00DC511B">
        <w:rPr>
          <w:rFonts w:cstheme="minorHAnsi"/>
          <w:sz w:val="20"/>
          <w:szCs w:val="20"/>
        </w:rPr>
        <w:t>as</w:t>
      </w:r>
      <w:r w:rsidR="00E9403A" w:rsidRPr="00DC511B">
        <w:rPr>
          <w:rFonts w:cstheme="minorHAnsi"/>
          <w:sz w:val="20"/>
          <w:szCs w:val="20"/>
        </w:rPr>
        <w:t xml:space="preserve"> necessary. </w:t>
      </w:r>
    </w:p>
    <w:p w14:paraId="61EB768D" w14:textId="4937D03C" w:rsidR="000B543E" w:rsidRPr="00DC511B" w:rsidRDefault="000B543E" w:rsidP="00E9403A">
      <w:pPr>
        <w:rPr>
          <w:rFonts w:cstheme="minorHAnsi"/>
          <w:b/>
          <w:bCs/>
          <w:sz w:val="20"/>
          <w:szCs w:val="20"/>
        </w:rPr>
      </w:pPr>
    </w:p>
    <w:p w14:paraId="7D3C781E" w14:textId="6BEFDADB" w:rsidR="000B543E" w:rsidRPr="00DC511B" w:rsidRDefault="000B543E" w:rsidP="00E9403A">
      <w:pPr>
        <w:rPr>
          <w:rFonts w:cstheme="minorHAnsi"/>
          <w:bCs/>
          <w:sz w:val="20"/>
          <w:szCs w:val="20"/>
        </w:rPr>
      </w:pPr>
      <w:r w:rsidRPr="00DC511B">
        <w:rPr>
          <w:rFonts w:cstheme="minorHAnsi"/>
          <w:bCs/>
          <w:sz w:val="20"/>
          <w:szCs w:val="20"/>
        </w:rPr>
        <w:t>The identified, affected areas on campus have been thoroughly cleaned and disinfected.  Please continue to monitor your child’s health and do not send your child to school if he or she is sick.</w:t>
      </w:r>
    </w:p>
    <w:p w14:paraId="0BC765D6" w14:textId="77777777" w:rsidR="00E9403A" w:rsidRPr="00DC511B" w:rsidRDefault="00E9403A" w:rsidP="00E9403A">
      <w:pPr>
        <w:rPr>
          <w:rFonts w:cstheme="minorHAnsi"/>
          <w:sz w:val="20"/>
          <w:szCs w:val="20"/>
        </w:rPr>
      </w:pPr>
    </w:p>
    <w:p w14:paraId="7B9A7265" w14:textId="62CE7263" w:rsidR="00E9403A" w:rsidRPr="00DC511B" w:rsidRDefault="00E9403A" w:rsidP="00E9403A">
      <w:pPr>
        <w:rPr>
          <w:rFonts w:cstheme="minorHAnsi"/>
          <w:sz w:val="20"/>
          <w:szCs w:val="20"/>
        </w:rPr>
      </w:pPr>
      <w:r w:rsidRPr="00DC511B">
        <w:rPr>
          <w:rFonts w:cstheme="minorHAnsi"/>
          <w:sz w:val="20"/>
          <w:szCs w:val="20"/>
        </w:rPr>
        <w:t xml:space="preserve">While we do not have reason to believe that those who were not in close contact with the </w:t>
      </w:r>
      <w:r w:rsidR="000B543E" w:rsidRPr="00DC511B">
        <w:rPr>
          <w:rFonts w:cstheme="minorHAnsi"/>
          <w:sz w:val="20"/>
          <w:szCs w:val="20"/>
        </w:rPr>
        <w:t xml:space="preserve">probable/positive </w:t>
      </w:r>
      <w:r w:rsidRPr="00DC511B">
        <w:rPr>
          <w:rFonts w:cstheme="minorHAnsi"/>
          <w:sz w:val="20"/>
          <w:szCs w:val="20"/>
        </w:rPr>
        <w:t>infected individual have reason to be concerned, we ask that you, as always, watch for symptoms of</w:t>
      </w:r>
      <w:r w:rsidR="00DC511B">
        <w:rPr>
          <w:rFonts w:cstheme="minorHAnsi"/>
          <w:sz w:val="20"/>
          <w:szCs w:val="20"/>
        </w:rPr>
        <w:t xml:space="preserve"> </w:t>
      </w:r>
      <w:r w:rsidRPr="00DC511B">
        <w:rPr>
          <w:rFonts w:cstheme="minorHAnsi"/>
          <w:sz w:val="20"/>
          <w:szCs w:val="20"/>
        </w:rPr>
        <w:t xml:space="preserve">COVID-19. </w:t>
      </w:r>
    </w:p>
    <w:p w14:paraId="6F237A9C" w14:textId="77777777" w:rsidR="00E9403A" w:rsidRPr="00DC511B" w:rsidRDefault="00E9403A" w:rsidP="00E9403A">
      <w:pPr>
        <w:rPr>
          <w:rFonts w:cstheme="minorHAnsi"/>
          <w:b/>
          <w:bCs/>
          <w:sz w:val="20"/>
          <w:szCs w:val="20"/>
        </w:rPr>
      </w:pPr>
    </w:p>
    <w:p w14:paraId="3F239E7E" w14:textId="77777777" w:rsidR="00E9403A" w:rsidRPr="00DC511B" w:rsidRDefault="00E9403A" w:rsidP="00E9403A">
      <w:pPr>
        <w:rPr>
          <w:rFonts w:cstheme="minorHAnsi"/>
          <w:b/>
          <w:bCs/>
          <w:sz w:val="20"/>
          <w:szCs w:val="20"/>
        </w:rPr>
      </w:pPr>
      <w:r w:rsidRPr="00DC511B">
        <w:rPr>
          <w:rFonts w:cstheme="minorHAnsi"/>
          <w:b/>
          <w:bCs/>
          <w:sz w:val="20"/>
          <w:szCs w:val="20"/>
        </w:rPr>
        <w:t>Any of the following symptoms indicate a possible COVID-19 infection:</w:t>
      </w:r>
    </w:p>
    <w:p w14:paraId="5484304C" w14:textId="77777777" w:rsidR="00E9403A" w:rsidRPr="00DC511B" w:rsidRDefault="00E9403A" w:rsidP="00E9403A">
      <w:pPr>
        <w:widowControl/>
        <w:numPr>
          <w:ilvl w:val="1"/>
          <w:numId w:val="1"/>
        </w:numPr>
        <w:tabs>
          <w:tab w:val="num" w:pos="1620"/>
        </w:tabs>
        <w:autoSpaceDE/>
        <w:autoSpaceDN/>
        <w:ind w:left="810"/>
        <w:rPr>
          <w:rFonts w:cstheme="minorHAnsi"/>
          <w:sz w:val="20"/>
          <w:szCs w:val="20"/>
        </w:rPr>
      </w:pPr>
      <w:r w:rsidRPr="00DC511B">
        <w:rPr>
          <w:rFonts w:cstheme="minorHAnsi"/>
          <w:sz w:val="20"/>
          <w:szCs w:val="20"/>
        </w:rPr>
        <w:t>Temperature</w:t>
      </w:r>
      <w:r w:rsidRPr="00DC511B">
        <w:rPr>
          <w:rFonts w:cstheme="minorHAnsi"/>
          <w:bCs/>
          <w:sz w:val="20"/>
          <w:szCs w:val="20"/>
        </w:rPr>
        <w:t xml:space="preserve"> of</w:t>
      </w:r>
      <w:r w:rsidRPr="00DC511B">
        <w:rPr>
          <w:rFonts w:cstheme="minorHAnsi"/>
          <w:sz w:val="20"/>
          <w:szCs w:val="20"/>
        </w:rPr>
        <w:t xml:space="preserve"> 100.4 degrees Fahrenheit or higher when taken by mouth;</w:t>
      </w:r>
    </w:p>
    <w:p w14:paraId="6E3DBC5B"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Sore throat;</w:t>
      </w:r>
    </w:p>
    <w:p w14:paraId="516FECB6"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uncontrolled cough that causes difficulty breathing (or, for students with a chronic allergic/asthmatic cough, a change in their cough from baseline);</w:t>
      </w:r>
    </w:p>
    <w:p w14:paraId="4DD8F37C"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Diarrhea, vomiting, or abdominal pain; or</w:t>
      </w:r>
    </w:p>
    <w:p w14:paraId="1701AF12"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onset of severe headache, especially with a fever.</w:t>
      </w:r>
    </w:p>
    <w:p w14:paraId="36A602E8" w14:textId="77777777" w:rsidR="00E9403A" w:rsidRPr="00DC511B" w:rsidRDefault="00E9403A" w:rsidP="00E9403A">
      <w:pPr>
        <w:rPr>
          <w:rFonts w:cstheme="minorHAnsi"/>
          <w:sz w:val="20"/>
          <w:szCs w:val="20"/>
        </w:rPr>
        <w:sectPr w:rsidR="00E9403A" w:rsidRPr="00DC511B" w:rsidSect="0007244A">
          <w:type w:val="continuous"/>
          <w:pgSz w:w="12240" w:h="15840"/>
          <w:pgMar w:top="1440" w:right="1440" w:bottom="1440" w:left="1440" w:header="720" w:footer="720" w:gutter="0"/>
          <w:cols w:space="720"/>
          <w:docGrid w:linePitch="360"/>
        </w:sectPr>
      </w:pPr>
    </w:p>
    <w:p w14:paraId="19CA4F0E" w14:textId="77777777" w:rsidR="00E9403A" w:rsidRPr="00DC511B" w:rsidRDefault="00E9403A" w:rsidP="00E9403A">
      <w:pPr>
        <w:rPr>
          <w:rFonts w:cstheme="minorHAnsi"/>
          <w:sz w:val="20"/>
          <w:szCs w:val="20"/>
        </w:rPr>
      </w:pPr>
    </w:p>
    <w:p w14:paraId="01479E96" w14:textId="25072A67" w:rsidR="00E9403A" w:rsidRPr="00DC511B" w:rsidRDefault="00E9403A" w:rsidP="00E9403A">
      <w:pPr>
        <w:rPr>
          <w:rFonts w:cstheme="minorHAnsi"/>
          <w:sz w:val="20"/>
          <w:szCs w:val="20"/>
        </w:rPr>
      </w:pPr>
      <w:r w:rsidRPr="00DC511B">
        <w:rPr>
          <w:rFonts w:cstheme="minorHAnsi"/>
          <w:sz w:val="20"/>
          <w:szCs w:val="20"/>
        </w:rPr>
        <w:t xml:space="preserve">If you or any member of the </w:t>
      </w:r>
      <w:r w:rsidR="000B543E" w:rsidRPr="00DC511B">
        <w:rPr>
          <w:rFonts w:cstheme="minorHAnsi"/>
          <w:sz w:val="20"/>
          <w:szCs w:val="20"/>
        </w:rPr>
        <w:t xml:space="preserve">Wildorado ISD </w:t>
      </w:r>
      <w:r w:rsidRPr="00DC511B">
        <w:rPr>
          <w:rFonts w:cstheme="minorHAnsi"/>
          <w:sz w:val="20"/>
          <w:szCs w:val="20"/>
        </w:rPr>
        <w:t xml:space="preserve">community does begin experiencing any of these symptoms in a way that is </w:t>
      </w:r>
      <w:r w:rsidRPr="00DC511B">
        <w:rPr>
          <w:rFonts w:cstheme="minorHAnsi"/>
          <w:sz w:val="20"/>
          <w:szCs w:val="20"/>
        </w:rPr>
        <w:lastRenderedPageBreak/>
        <w:t xml:space="preserve">not typical, we encourage you to contact your physician. We encourage anyone in the </w:t>
      </w:r>
      <w:r w:rsidR="000B543E" w:rsidRPr="00DC511B">
        <w:rPr>
          <w:rFonts w:cstheme="minorHAnsi"/>
          <w:sz w:val="20"/>
          <w:szCs w:val="20"/>
        </w:rPr>
        <w:t>Wildorado ISD</w:t>
      </w:r>
      <w:r w:rsidRPr="00DC511B">
        <w:rPr>
          <w:rFonts w:cstheme="minorHAnsi"/>
          <w:sz w:val="20"/>
          <w:szCs w:val="20"/>
        </w:rPr>
        <w:t xml:space="preserve"> community who is lab-confirmed to have COVID-19 to please notify our school by contacting</w:t>
      </w:r>
      <w:r w:rsidR="000B543E" w:rsidRPr="00DC511B">
        <w:rPr>
          <w:rFonts w:cstheme="minorHAnsi"/>
          <w:sz w:val="20"/>
          <w:szCs w:val="20"/>
        </w:rPr>
        <w:t xml:space="preserve"> 806-426-3317</w:t>
      </w:r>
      <w:r w:rsidRPr="00DC511B">
        <w:rPr>
          <w:rFonts w:cstheme="minorHAnsi"/>
          <w:sz w:val="20"/>
          <w:szCs w:val="20"/>
        </w:rPr>
        <w:t xml:space="preserve">. </w:t>
      </w:r>
    </w:p>
    <w:p w14:paraId="593C50D6" w14:textId="77777777" w:rsidR="00DC511B" w:rsidRDefault="00DC511B" w:rsidP="00E9403A">
      <w:pPr>
        <w:pStyle w:val="paragraph"/>
        <w:spacing w:before="0" w:beforeAutospacing="0" w:after="0" w:afterAutospacing="0"/>
        <w:textAlignment w:val="baseline"/>
        <w:rPr>
          <w:rStyle w:val="normaltextrun"/>
          <w:rFonts w:asciiTheme="minorHAnsi" w:eastAsia="Calibri" w:hAnsiTheme="minorHAnsi" w:cstheme="minorHAnsi"/>
          <w:sz w:val="20"/>
          <w:szCs w:val="20"/>
        </w:rPr>
      </w:pPr>
      <w:bookmarkStart w:id="1" w:name="_Hlk45263274"/>
    </w:p>
    <w:p w14:paraId="727443AB" w14:textId="19CE79AA" w:rsidR="00E9403A" w:rsidRPr="00DC511B" w:rsidRDefault="00E9403A" w:rsidP="00E9403A">
      <w:pPr>
        <w:pStyle w:val="paragraph"/>
        <w:spacing w:before="0" w:beforeAutospacing="0" w:after="0" w:afterAutospacing="0"/>
        <w:textAlignment w:val="baseline"/>
        <w:rPr>
          <w:rFonts w:asciiTheme="minorHAnsi" w:hAnsiTheme="minorHAnsi" w:cstheme="minorHAnsi"/>
          <w:sz w:val="20"/>
          <w:szCs w:val="20"/>
        </w:rPr>
      </w:pPr>
      <w:r w:rsidRPr="00DC511B">
        <w:rPr>
          <w:rStyle w:val="normaltextrun"/>
          <w:rFonts w:asciiTheme="minorHAnsi" w:eastAsia="Calibri" w:hAnsiTheme="minorHAnsi" w:cstheme="minorHAnsi"/>
          <w:sz w:val="20"/>
          <w:szCs w:val="20"/>
        </w:rPr>
        <w:t xml:space="preserve">If you have any questions or concerns, please reach out to </w:t>
      </w:r>
      <w:r w:rsidR="000B543E" w:rsidRPr="00DC511B">
        <w:rPr>
          <w:rStyle w:val="normaltextrun"/>
          <w:rFonts w:asciiTheme="minorHAnsi" w:eastAsia="Calibri" w:hAnsiTheme="minorHAnsi" w:cstheme="minorHAnsi"/>
          <w:sz w:val="20"/>
          <w:szCs w:val="20"/>
        </w:rPr>
        <w:t>Troy Duck</w:t>
      </w:r>
      <w:r w:rsidRPr="00DC511B">
        <w:rPr>
          <w:rStyle w:val="normaltextrun"/>
          <w:rFonts w:asciiTheme="minorHAnsi" w:eastAsia="Calibri" w:hAnsiTheme="minorHAnsi" w:cstheme="minorHAnsi"/>
          <w:sz w:val="20"/>
          <w:szCs w:val="20"/>
        </w:rPr>
        <w:t xml:space="preserve"> </w:t>
      </w:r>
      <w:r w:rsidR="000B543E" w:rsidRPr="00DC511B">
        <w:rPr>
          <w:rStyle w:val="normaltextrun"/>
          <w:rFonts w:asciiTheme="minorHAnsi" w:eastAsia="Calibri" w:hAnsiTheme="minorHAnsi" w:cstheme="minorHAnsi"/>
          <w:sz w:val="20"/>
          <w:szCs w:val="20"/>
        </w:rPr>
        <w:t>at 806-426-3317</w:t>
      </w:r>
      <w:r w:rsidRPr="00DC511B">
        <w:rPr>
          <w:rStyle w:val="normaltextrun"/>
          <w:rFonts w:asciiTheme="minorHAnsi" w:eastAsia="Calibri" w:hAnsiTheme="minorHAnsi" w:cstheme="minorHAnsi"/>
          <w:sz w:val="20"/>
          <w:szCs w:val="20"/>
        </w:rPr>
        <w:t>.</w:t>
      </w:r>
      <w:r w:rsidRPr="00DC511B">
        <w:rPr>
          <w:rStyle w:val="eop"/>
          <w:rFonts w:asciiTheme="minorHAnsi" w:hAnsiTheme="minorHAnsi" w:cstheme="minorHAnsi"/>
          <w:sz w:val="20"/>
          <w:szCs w:val="20"/>
        </w:rPr>
        <w:t> </w:t>
      </w:r>
    </w:p>
    <w:bookmarkEnd w:id="1"/>
    <w:p w14:paraId="7154F8DB" w14:textId="77777777" w:rsidR="00E9403A" w:rsidRPr="00DC511B" w:rsidRDefault="00E9403A" w:rsidP="00E9403A">
      <w:pPr>
        <w:rPr>
          <w:rFonts w:cstheme="minorHAnsi"/>
          <w:sz w:val="20"/>
          <w:szCs w:val="20"/>
        </w:rPr>
      </w:pPr>
    </w:p>
    <w:p w14:paraId="5C6633C6" w14:textId="77777777" w:rsidR="00DC511B" w:rsidRDefault="00DC511B" w:rsidP="00E9403A">
      <w:pPr>
        <w:rPr>
          <w:rFonts w:cstheme="minorHAnsi"/>
          <w:sz w:val="20"/>
          <w:szCs w:val="20"/>
        </w:rPr>
      </w:pPr>
    </w:p>
    <w:p w14:paraId="63DBEA35" w14:textId="37A552CC" w:rsidR="00E9403A" w:rsidRPr="00DC511B" w:rsidRDefault="00E9403A" w:rsidP="00E9403A">
      <w:pPr>
        <w:rPr>
          <w:rFonts w:cstheme="minorHAnsi"/>
          <w:sz w:val="20"/>
          <w:szCs w:val="20"/>
        </w:rPr>
      </w:pPr>
      <w:r w:rsidRPr="00DC511B">
        <w:rPr>
          <w:rFonts w:cstheme="minorHAnsi"/>
          <w:sz w:val="20"/>
          <w:szCs w:val="20"/>
        </w:rPr>
        <w:t xml:space="preserve">Sincerely, </w:t>
      </w:r>
    </w:p>
    <w:p w14:paraId="2E0BE07F" w14:textId="18B03C49" w:rsidR="00DC511B" w:rsidRPr="00DC511B" w:rsidRDefault="00DC511B" w:rsidP="00E9403A">
      <w:pPr>
        <w:rPr>
          <w:rFonts w:cstheme="minorHAnsi"/>
          <w:sz w:val="20"/>
          <w:szCs w:val="20"/>
        </w:rPr>
      </w:pPr>
    </w:p>
    <w:p w14:paraId="0CF3D827" w14:textId="77777777" w:rsidR="00DC511B" w:rsidRDefault="00DC511B" w:rsidP="00E9403A">
      <w:pPr>
        <w:rPr>
          <w:rFonts w:cstheme="minorHAnsi"/>
          <w:sz w:val="20"/>
          <w:szCs w:val="20"/>
        </w:rPr>
      </w:pPr>
    </w:p>
    <w:p w14:paraId="3C056F52" w14:textId="01B817F4" w:rsidR="00DC511B" w:rsidRPr="00DC511B" w:rsidRDefault="00DC511B" w:rsidP="00E9403A">
      <w:pPr>
        <w:rPr>
          <w:rFonts w:cstheme="minorHAnsi"/>
          <w:sz w:val="20"/>
          <w:szCs w:val="20"/>
        </w:rPr>
      </w:pPr>
      <w:r w:rsidRPr="00DC511B">
        <w:rPr>
          <w:rFonts w:cstheme="minorHAnsi"/>
          <w:sz w:val="20"/>
          <w:szCs w:val="20"/>
        </w:rPr>
        <w:t>Troy Duck</w:t>
      </w:r>
    </w:p>
    <w:p w14:paraId="1B36D36E" w14:textId="2159E068" w:rsidR="00DC511B" w:rsidRPr="00DC511B" w:rsidRDefault="00DC511B" w:rsidP="00DC511B">
      <w:pPr>
        <w:rPr>
          <w:rFonts w:cstheme="minorHAnsi"/>
          <w:sz w:val="20"/>
          <w:szCs w:val="20"/>
        </w:rPr>
      </w:pPr>
      <w:r w:rsidRPr="00DC511B">
        <w:rPr>
          <w:rFonts w:cstheme="minorHAnsi"/>
          <w:sz w:val="20"/>
          <w:szCs w:val="20"/>
        </w:rPr>
        <w:t>Wildorado ISD, Superintendent</w:t>
      </w:r>
    </w:p>
    <w:p w14:paraId="2B0DE687" w14:textId="77777777" w:rsidR="00DC511B" w:rsidRPr="00DC511B" w:rsidRDefault="00DC511B">
      <w:pPr>
        <w:pStyle w:val="BodyText"/>
        <w:spacing w:before="91"/>
        <w:ind w:left="1362"/>
      </w:pPr>
    </w:p>
    <w:p w14:paraId="7D09CBCD" w14:textId="4F519911" w:rsidR="002024C6" w:rsidRPr="00DC511B" w:rsidRDefault="00E3683B">
      <w:pPr>
        <w:pStyle w:val="BodyText"/>
        <w:spacing w:before="91"/>
        <w:ind w:left="1362"/>
        <w:rPr>
          <w:sz w:val="16"/>
          <w:szCs w:val="16"/>
        </w:rPr>
      </w:pPr>
      <w:r w:rsidRPr="00DC511B">
        <w:rPr>
          <w:sz w:val="16"/>
          <w:szCs w:val="16"/>
        </w:rPr>
        <w:t xml:space="preserve">PO Box </w:t>
      </w:r>
      <w:proofErr w:type="gramStart"/>
      <w:r w:rsidRPr="00DC511B">
        <w:rPr>
          <w:sz w:val="16"/>
          <w:szCs w:val="16"/>
        </w:rPr>
        <w:t>120  Wildorado</w:t>
      </w:r>
      <w:proofErr w:type="gramEnd"/>
      <w:r w:rsidRPr="00DC511B">
        <w:rPr>
          <w:sz w:val="16"/>
          <w:szCs w:val="16"/>
        </w:rPr>
        <w:t xml:space="preserve">, Texas 79098   806/426-3317   Fax: 806/426-3523   </w:t>
      </w:r>
      <w:hyperlink r:id="rId5">
        <w:r w:rsidRPr="00DC511B">
          <w:rPr>
            <w:sz w:val="16"/>
            <w:szCs w:val="16"/>
          </w:rPr>
          <w:t>www.wildoradoisd.org</w:t>
        </w:r>
      </w:hyperlink>
    </w:p>
    <w:sectPr w:rsidR="002024C6" w:rsidRPr="00DC511B">
      <w:type w:val="continuous"/>
      <w:pgSz w:w="12240" w:h="15840"/>
      <w:pgMar w:top="800" w:right="16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6"/>
    <w:rsid w:val="000A621D"/>
    <w:rsid w:val="000B543E"/>
    <w:rsid w:val="002024C6"/>
    <w:rsid w:val="004205CB"/>
    <w:rsid w:val="00445CCE"/>
    <w:rsid w:val="0058307F"/>
    <w:rsid w:val="00880815"/>
    <w:rsid w:val="009309B2"/>
    <w:rsid w:val="00A329E1"/>
    <w:rsid w:val="00B66307"/>
    <w:rsid w:val="00B77819"/>
    <w:rsid w:val="00C87F72"/>
    <w:rsid w:val="00DC511B"/>
    <w:rsid w:val="00E3683B"/>
    <w:rsid w:val="00E9403A"/>
    <w:rsid w:val="521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3B4"/>
  <w15:docId w15:val="{E048AC20-DFEF-4B5B-B9F1-04C80D8C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E9403A"/>
    <w:pPr>
      <w:widowControl/>
      <w:autoSpaceDE/>
      <w:autoSpaceDN/>
      <w:spacing w:before="100" w:beforeAutospacing="1" w:after="100" w:afterAutospacing="1"/>
    </w:pPr>
    <w:rPr>
      <w:sz w:val="24"/>
      <w:szCs w:val="24"/>
    </w:rPr>
  </w:style>
  <w:style w:type="character" w:customStyle="1" w:styleId="eop">
    <w:name w:val="eop"/>
    <w:basedOn w:val="DefaultParagraphFont"/>
    <w:rsid w:val="00E9403A"/>
  </w:style>
  <w:style w:type="character" w:customStyle="1" w:styleId="normaltextrun">
    <w:name w:val="normaltextrun"/>
    <w:basedOn w:val="DefaultParagraphFont"/>
    <w:rsid w:val="00E9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46">
      <w:bodyDiv w:val="1"/>
      <w:marLeft w:val="0"/>
      <w:marRight w:val="0"/>
      <w:marTop w:val="0"/>
      <w:marBottom w:val="0"/>
      <w:divBdr>
        <w:top w:val="none" w:sz="0" w:space="0" w:color="auto"/>
        <w:left w:val="none" w:sz="0" w:space="0" w:color="auto"/>
        <w:bottom w:val="none" w:sz="0" w:space="0" w:color="auto"/>
        <w:right w:val="none" w:sz="0" w:space="0" w:color="auto"/>
      </w:divBdr>
    </w:div>
    <w:div w:id="142515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orad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Sherry Clark</cp:lastModifiedBy>
  <cp:revision>2</cp:revision>
  <cp:lastPrinted>2020-10-06T20:06:00Z</cp:lastPrinted>
  <dcterms:created xsi:type="dcterms:W3CDTF">2020-10-06T22:12:00Z</dcterms:created>
  <dcterms:modified xsi:type="dcterms:W3CDTF">2020-10-06T22:12:00Z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Publisher 2010</vt:lpwstr>
  </property>
  <property fmtid="{D5CDD505-2E9C-101B-9397-08002B2CF9AE}" pid="4" name="LastSaved">
    <vt:filetime>2017-04-21T00:00:00Z</vt:filetime>
  </property>
</Properties>
</file>